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stavka 3. članka 10. Zakona o komunalnom gospodarstvu (Narodne novine broj 36/95, 70/97, 128/99, 57/00, 129/00 i 59/01) te članka Statuta Općine Brckovljani (Službeni glasnik Općine Brckovljani 5/01.) Poglavarstvo Općine Brckovljani, na 12. sjednici održanoj 16.09.2002. godine donijelo je</w:t>
      </w:r>
    </w:p>
    <w:p w:rsidR="00762BF1" w:rsidRDefault="00762BF1" w:rsidP="00762B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objavi javnog natječaja za davanje koncesije obavljanja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 pogrebnih poslova na groblju u Brckovljanima i Lupoglavu</w:t>
      </w:r>
    </w:p>
    <w:p w:rsidR="00762BF1" w:rsidRDefault="00762BF1" w:rsidP="00762B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Općina Brckovljani objaviti će javni natječaj za davanje koncesije za obavljanje pogrebnih poslova na groblju u Brckovljanima i Lupoglavu.</w:t>
      </w:r>
    </w:p>
    <w:p w:rsidR="00762BF1" w:rsidRDefault="00762BF1" w:rsidP="00762B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provedbu postupka javnog natječaja iz točke 1. ove Odluke imenuje se Povjerenstvo za provedbu javnog natječaja i to: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Božo Graberec, predsjednik Povjerenstva</w:t>
      </w:r>
      <w:r>
        <w:rPr>
          <w:rFonts w:ascii="Arial" w:hAnsi="Arial" w:cs="Arial"/>
          <w:color w:val="000000"/>
          <w:sz w:val="20"/>
          <w:szCs w:val="20"/>
        </w:rPr>
        <w:br/>
        <w:t>2. Milan Kralj, član Povjerenstva</w:t>
      </w:r>
      <w:r>
        <w:rPr>
          <w:rFonts w:ascii="Arial" w:hAnsi="Arial" w:cs="Arial"/>
          <w:color w:val="000000"/>
          <w:sz w:val="20"/>
          <w:szCs w:val="20"/>
        </w:rPr>
        <w:br/>
        <w:t>3. Jure Mišković Član Povjerenstva</w:t>
      </w:r>
    </w:p>
    <w:p w:rsidR="00762BF1" w:rsidRDefault="00762BF1" w:rsidP="00762B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Izvršenje ove Odluke, objava javnog natječaja u sredstvima javnog priopćavanja i izvršenje upravnih poslova za provedbu postupka natječaja povjerava se Upravnom odjelu Općine Brckovljani.</w:t>
      </w:r>
    </w:p>
    <w:p w:rsidR="00762BF1" w:rsidRDefault="00762BF1" w:rsidP="00762B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 i biti će objavljena u Službenom glasniku Općine Brckovljani.</w:t>
      </w:r>
    </w:p>
    <w:p w:rsidR="00762BF1" w:rsidRDefault="00762BF1" w:rsidP="00762BF1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62BF1" w:rsidRDefault="00762BF1" w:rsidP="00762BF1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v.r.</w:t>
      </w:r>
    </w:p>
    <w:p w:rsidR="00762BF1" w:rsidRDefault="00762BF1" w:rsidP="00762BF1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022-05/02-01/136</w:t>
      </w:r>
      <w:r>
        <w:rPr>
          <w:rFonts w:ascii="Arial" w:hAnsi="Arial" w:cs="Arial"/>
          <w:color w:val="000000"/>
          <w:sz w:val="20"/>
          <w:szCs w:val="20"/>
        </w:rPr>
        <w:br/>
        <w:t>Ur. broj: 238/04-02-1</w:t>
      </w:r>
      <w:r>
        <w:rPr>
          <w:rFonts w:ascii="Arial" w:hAnsi="Arial" w:cs="Arial"/>
          <w:color w:val="000000"/>
          <w:sz w:val="20"/>
          <w:szCs w:val="20"/>
        </w:rPr>
        <w:br/>
        <w:t>Dugo Selo, 16.09.2002.</w:t>
      </w:r>
    </w:p>
    <w:p w:rsidR="00762BF1" w:rsidRDefault="00762BF1" w:rsidP="00762BF1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             </w:t>
      </w:r>
    </w:p>
    <w:p w:rsidR="00134708" w:rsidRDefault="00134708"/>
    <w:sectPr w:rsidR="0013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62BF1"/>
    <w:rsid w:val="00134708"/>
    <w:rsid w:val="0076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76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6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6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76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2016-07-19T19:22:00Z</dcterms:created>
  <dcterms:modified xsi:type="dcterms:W3CDTF">2016-07-19T19:22:00Z</dcterms:modified>
</cp:coreProperties>
</file>